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A2" w:rsidRDefault="003C72A2" w:rsidP="003C72A2">
      <w:pPr>
        <w:rPr>
          <w:b/>
        </w:rPr>
      </w:pPr>
      <w:r>
        <w:rPr>
          <w:b/>
        </w:rPr>
        <w:t>SUE REYNOLDS – QUALIFICATIONS</w:t>
      </w:r>
    </w:p>
    <w:p w:rsidR="003C72A2" w:rsidRDefault="003C72A2" w:rsidP="003C72A2">
      <w:pPr>
        <w:rPr>
          <w:b/>
        </w:rPr>
      </w:pPr>
    </w:p>
    <w:p w:rsidR="003C72A2" w:rsidRDefault="003C72A2" w:rsidP="00190401">
      <w:pPr>
        <w:pStyle w:val="Footer"/>
        <w:tabs>
          <w:tab w:val="clear" w:pos="4153"/>
          <w:tab w:val="clear" w:pos="8306"/>
          <w:tab w:val="left" w:pos="5924"/>
        </w:tabs>
      </w:pPr>
      <w:r>
        <w:t>Qualifications and experience</w:t>
      </w:r>
      <w:r w:rsidR="00190401">
        <w:tab/>
      </w:r>
    </w:p>
    <w:p w:rsidR="00092654" w:rsidRDefault="00092654" w:rsidP="003C72A2">
      <w:pPr>
        <w:pStyle w:val="Footer"/>
        <w:tabs>
          <w:tab w:val="left" w:pos="3420"/>
        </w:tabs>
      </w:pPr>
    </w:p>
    <w:p w:rsidR="003C72A2" w:rsidRDefault="003C72A2" w:rsidP="003C72A2">
      <w:r>
        <w:t>I, Winifred Susan Reynolds, of Reynolds Associates, Ardoch House, Cardross, Dunbartonshire G82 5EW, hold an Honours degree in Psychology from the University of Glasgow (MA Hons, 1973); the Certificate in Education from Jordanhill College of Education (Cert Ed, 1974); and the two year postgraduate qualification in Educational and Child Psychology from the University of Glasgow (DEP, 1975).</w:t>
      </w:r>
    </w:p>
    <w:p w:rsidR="005E08D6" w:rsidRDefault="003C72A2" w:rsidP="003C72A2">
      <w:r>
        <w:t>I am qualified as a Chartered Psychologist and as a Registered Psychologist with the Health Professions Council. I have extensive experience over several decades in the practice of psychology, specialising in the field of c</w:t>
      </w:r>
      <w:r w:rsidR="005E08D6">
        <w:t>hild and adolescent psychology. I am experienced in the full range of educational and clinical functions of a child psychologist.</w:t>
      </w:r>
    </w:p>
    <w:p w:rsidR="003C72A2" w:rsidRDefault="003C72A2" w:rsidP="003C72A2">
      <w:r>
        <w:t xml:space="preserve">I occupied a position as a Principal Educational Psychologist for over 10 years within the largest </w:t>
      </w:r>
      <w:r w:rsidR="00092654">
        <w:t>Education</w:t>
      </w:r>
      <w:r>
        <w:t xml:space="preserve"> Authority in </w:t>
      </w:r>
      <w:smartTag w:uri="urn:schemas-microsoft-com:office:smarttags" w:element="country-region">
        <w:smartTag w:uri="urn:schemas-microsoft-com:office:smarttags" w:element="place">
          <w:r>
            <w:t>Scotland</w:t>
          </w:r>
        </w:smartTag>
      </w:smartTag>
      <w:r>
        <w:t>.</w:t>
      </w:r>
      <w:r w:rsidR="005E08D6">
        <w:t xml:space="preserve"> </w:t>
      </w:r>
      <w:r>
        <w:t xml:space="preserve">I have served on and chaired a wide number of committees and working parties covering many areas of the work of the psychologist. I was consultant to local authorities on the impact of </w:t>
      </w:r>
      <w:r w:rsidR="005E08D6">
        <w:t>socioeconomic disadvantage</w:t>
      </w:r>
      <w:r>
        <w:t xml:space="preserve"> on educational achievement, language difficulties, challenging behaviour in children with severe and complex learning disabilities and behavioural problems among children in primary and secondary schools. I served on national working parties on severe language and communication disorders, a</w:t>
      </w:r>
      <w:r w:rsidR="005E08D6">
        <w:t>ttention deficit hyperactivity disorder</w:t>
      </w:r>
      <w:r>
        <w:t xml:space="preserve"> and the setting up of parenting programmes. I was the chair of the</w:t>
      </w:r>
      <w:r w:rsidR="005E08D6">
        <w:t xml:space="preserve"> Standing Committee of the</w:t>
      </w:r>
      <w:r>
        <w:t xml:space="preserve"> Association of Scottish Princ</w:t>
      </w:r>
      <w:r w:rsidR="005E08D6">
        <w:t xml:space="preserve">ipal Educational Psychologists (ASPEP) </w:t>
      </w:r>
      <w:r>
        <w:t>on Effective Learning</w:t>
      </w:r>
      <w:r w:rsidR="005E08D6">
        <w:t>,</w:t>
      </w:r>
      <w:r>
        <w:t xml:space="preserve"> which examined the early assessment and intervention of children with specific learning difficulties. I was a member of the executive of ASPEP and the editor of the journal for the Scottish Association of Local Government</w:t>
      </w:r>
      <w:r w:rsidR="005E08D6">
        <w:t xml:space="preserve"> and</w:t>
      </w:r>
      <w:r>
        <w:t xml:space="preserve"> Educational Psychologists.</w:t>
      </w:r>
    </w:p>
    <w:p w:rsidR="003C72A2" w:rsidRDefault="003C72A2" w:rsidP="003C72A2">
      <w:r>
        <w:t xml:space="preserve">I have contributed at Local Authority and National level in training on a wide variety of topics such as dyslexia, developmental coordination disorders, cognitive behavioural approaches to behaviour difficulties, systems approaches for whole school intervention, nurture groups and attachment based interventions for children. </w:t>
      </w:r>
    </w:p>
    <w:p w:rsidR="003C72A2" w:rsidRDefault="003C72A2" w:rsidP="003C72A2">
      <w:r>
        <w:t>Particular areas of expertise are as follows:</w:t>
      </w:r>
    </w:p>
    <w:p w:rsidR="003C72A2" w:rsidRDefault="003C72A2" w:rsidP="003C72A2">
      <w:pPr>
        <w:numPr>
          <w:ilvl w:val="0"/>
          <w:numId w:val="1"/>
        </w:numPr>
        <w:spacing w:after="0" w:line="240" w:lineRule="auto"/>
        <w:rPr>
          <w:b/>
        </w:rPr>
      </w:pPr>
      <w:r>
        <w:rPr>
          <w:i/>
        </w:rPr>
        <w:t>Attention deficit hyperactive disorder (ADHD).</w:t>
      </w:r>
      <w:r>
        <w:t xml:space="preserve"> I have national recognition in this field. I was commissioned to write guidelines for teachers and psychologists for Glasgow City Council. I </w:t>
      </w:r>
      <w:r w:rsidR="005E08D6">
        <w:t>served</w:t>
      </w:r>
      <w:r>
        <w:t xml:space="preserve"> on the Scottish Intercollegiate Guidelines Network Group on ADHD which published its updated guidelines in October 2009. I have participated in research into ADHD and have frequently been a keynote speaker on </w:t>
      </w:r>
      <w:r w:rsidR="005E08D6">
        <w:t>this</w:t>
      </w:r>
      <w:r>
        <w:t xml:space="preserve"> topic at national conferences.</w:t>
      </w:r>
    </w:p>
    <w:p w:rsidR="003C72A2" w:rsidRDefault="003C72A2" w:rsidP="003C72A2">
      <w:pPr>
        <w:numPr>
          <w:ilvl w:val="0"/>
          <w:numId w:val="1"/>
        </w:numPr>
        <w:spacing w:after="0" w:line="240" w:lineRule="auto"/>
        <w:rPr>
          <w:b/>
        </w:rPr>
      </w:pPr>
      <w:r>
        <w:rPr>
          <w:i/>
        </w:rPr>
        <w:t>Mental Health of Children</w:t>
      </w:r>
      <w:r>
        <w:t xml:space="preserve">. I have worked extensively in this field and </w:t>
      </w:r>
      <w:r w:rsidR="00190401">
        <w:t>served on</w:t>
      </w:r>
      <w:r>
        <w:t xml:space="preserve">n a working party convened by Quality Improvement Scotland in looking at improving the mental health of young people in </w:t>
      </w:r>
      <w:smartTag w:uri="urn:schemas-microsoft-com:office:smarttags" w:element="place">
        <w:smartTag w:uri="urn:schemas-microsoft-com:office:smarttags" w:element="country-region">
          <w:r>
            <w:t>Scotland</w:t>
          </w:r>
        </w:smartTag>
      </w:smartTag>
      <w:r>
        <w:t>.</w:t>
      </w:r>
    </w:p>
    <w:p w:rsidR="003C72A2" w:rsidRDefault="003C72A2" w:rsidP="003C72A2">
      <w:pPr>
        <w:numPr>
          <w:ilvl w:val="0"/>
          <w:numId w:val="1"/>
        </w:numPr>
        <w:spacing w:after="0" w:line="240" w:lineRule="auto"/>
        <w:rPr>
          <w:b/>
          <w:i/>
        </w:rPr>
      </w:pPr>
      <w:r>
        <w:rPr>
          <w:i/>
        </w:rPr>
        <w:t>Severe and complex learning disabilities</w:t>
      </w:r>
      <w:r w:rsidR="005E08D6">
        <w:rPr>
          <w:i/>
        </w:rPr>
        <w:t>.</w:t>
      </w:r>
      <w:r>
        <w:rPr>
          <w:b/>
          <w:i/>
        </w:rPr>
        <w:t xml:space="preserve"> </w:t>
      </w:r>
      <w:r>
        <w:t xml:space="preserve">I was responsible for a team of psychologists in </w:t>
      </w:r>
      <w:smartTag w:uri="urn:schemas-microsoft-com:office:smarttags" w:element="place">
        <w:smartTag w:uri="urn:schemas-microsoft-com:office:smarttags" w:element="City">
          <w:r>
            <w:t>Glasgow</w:t>
          </w:r>
        </w:smartTag>
      </w:smartTag>
      <w:r>
        <w:t xml:space="preserve"> working within schools for children with moderate, severe and complex learning disabilities. I was the chair of the admissions group and advised </w:t>
      </w:r>
      <w:smartTag w:uri="urn:schemas-microsoft-com:office:smarttags" w:element="City">
        <w:smartTag w:uri="urn:schemas-microsoft-com:office:smarttags" w:element="place">
          <w:r>
            <w:t>Glasgow</w:t>
          </w:r>
        </w:smartTag>
      </w:smartTag>
      <w:r>
        <w:t xml:space="preserve"> education authority </w:t>
      </w:r>
      <w:r w:rsidR="005E08D6">
        <w:t xml:space="preserve">on aspects of overall provision. I </w:t>
      </w:r>
      <w:r>
        <w:t>carried out research on the management of children with severely challenging behaviour within the schools</w:t>
      </w:r>
      <w:r w:rsidR="005E08D6">
        <w:t xml:space="preserve"> for those with</w:t>
      </w:r>
      <w:r w:rsidR="005E08D6" w:rsidRPr="005E08D6">
        <w:t xml:space="preserve"> </w:t>
      </w:r>
      <w:r w:rsidR="005E08D6">
        <w:t>severe and complex learning disabilities</w:t>
      </w:r>
      <w:r>
        <w:t>.</w:t>
      </w:r>
    </w:p>
    <w:p w:rsidR="003C72A2" w:rsidRDefault="003C72A2" w:rsidP="003C72A2">
      <w:pPr>
        <w:numPr>
          <w:ilvl w:val="0"/>
          <w:numId w:val="1"/>
        </w:numPr>
        <w:spacing w:after="0" w:line="240" w:lineRule="auto"/>
        <w:rPr>
          <w:b/>
        </w:rPr>
      </w:pPr>
      <w:r>
        <w:rPr>
          <w:i/>
        </w:rPr>
        <w:lastRenderedPageBreak/>
        <w:t>Parenting strategy</w:t>
      </w:r>
      <w:r w:rsidR="005E08D6">
        <w:rPr>
          <w:i/>
        </w:rPr>
        <w:t>.</w:t>
      </w:r>
      <w:r>
        <w:t xml:space="preserve"> I was the lead psychologist in developing a Joint Parenting Strategy for Glasgow City Council with social work, health and education.</w:t>
      </w:r>
    </w:p>
    <w:p w:rsidR="003C72A2" w:rsidRDefault="003C72A2" w:rsidP="003C72A2">
      <w:pPr>
        <w:numPr>
          <w:ilvl w:val="0"/>
          <w:numId w:val="1"/>
        </w:numPr>
        <w:spacing w:after="0" w:line="240" w:lineRule="auto"/>
        <w:rPr>
          <w:b/>
        </w:rPr>
      </w:pPr>
      <w:r>
        <w:rPr>
          <w:i/>
        </w:rPr>
        <w:t>Critical incident management</w:t>
      </w:r>
      <w:r w:rsidR="005E08D6">
        <w:rPr>
          <w:i/>
        </w:rPr>
        <w:t>.</w:t>
      </w:r>
      <w:r>
        <w:rPr>
          <w:i/>
        </w:rPr>
        <w:t xml:space="preserve"> </w:t>
      </w:r>
      <w:r>
        <w:t>I jointly developed guidelines for schools and associated training on the management of critical incidents in which children and pupils are at risk of injury or death or following a critical incident.</w:t>
      </w:r>
    </w:p>
    <w:p w:rsidR="003C72A2" w:rsidRDefault="003C72A2" w:rsidP="003C72A2">
      <w:pPr>
        <w:numPr>
          <w:ilvl w:val="0"/>
          <w:numId w:val="1"/>
        </w:numPr>
        <w:spacing w:after="0" w:line="240" w:lineRule="auto"/>
        <w:rPr>
          <w:b/>
        </w:rPr>
      </w:pPr>
      <w:r>
        <w:rPr>
          <w:i/>
        </w:rPr>
        <w:t>Attachment Disorders</w:t>
      </w:r>
      <w:r w:rsidR="005E08D6">
        <w:rPr>
          <w:i/>
        </w:rPr>
        <w:t>.</w:t>
      </w:r>
      <w:r>
        <w:t xml:space="preserve"> I have extensive experience in issues around the impact on children of disruption to the formation of normal attachment to parents and the effect on children of nurturing interventions. I have had i</w:t>
      </w:r>
      <w:r w:rsidR="005E08D6">
        <w:t>ntensive training in the psycho-</w:t>
      </w:r>
      <w:r>
        <w:t>dyadic approach to attachment disorders by Dr Dan Hughes and have applied these principles in work with children and adolescents. I was the joint editor of a special edition of</w:t>
      </w:r>
      <w:r w:rsidR="005E08D6">
        <w:t xml:space="preserve"> the journal</w:t>
      </w:r>
      <w:r>
        <w:t xml:space="preserve"> </w:t>
      </w:r>
      <w:r w:rsidRPr="005E08D6">
        <w:rPr>
          <w:i/>
        </w:rPr>
        <w:t>Educational and Child Psychology</w:t>
      </w:r>
      <w:r>
        <w:t xml:space="preserve"> on nurture and attachment in 2012. </w:t>
      </w:r>
    </w:p>
    <w:p w:rsidR="003C72A2" w:rsidRDefault="003C72A2" w:rsidP="003C72A2">
      <w:pPr>
        <w:numPr>
          <w:ilvl w:val="0"/>
          <w:numId w:val="1"/>
        </w:numPr>
        <w:spacing w:after="0" w:line="240" w:lineRule="auto"/>
        <w:rPr>
          <w:b/>
        </w:rPr>
      </w:pPr>
      <w:r>
        <w:rPr>
          <w:i/>
        </w:rPr>
        <w:t>Nurture and Attachment Issues</w:t>
      </w:r>
      <w:r>
        <w:t xml:space="preserve">. I have a national profile in Nurture Groups, nurturing and attachment and directed one of the largest research projects in </w:t>
      </w:r>
      <w:smartTag w:uri="urn:schemas-microsoft-com:office:smarttags" w:element="place">
        <w:smartTag w:uri="urn:schemas-microsoft-com:office:smarttags" w:element="country-region">
          <w:r>
            <w:t>Britain</w:t>
          </w:r>
        </w:smartTag>
      </w:smartTag>
      <w:r>
        <w:t xml:space="preserve"> into the efficacy of nurture groups, which was published in December 2009. I have three joint publications in this field. I was involved in a joint research project with the Department of Child and Family Psychiatry in looking at parental stress and the impact of early intervention through nurture and attachment. I was a member of the</w:t>
      </w:r>
      <w:r w:rsidR="005E08D6">
        <w:t xml:space="preserve"> executive of the</w:t>
      </w:r>
      <w:r>
        <w:t xml:space="preserve"> National Nurture Group Network and  was frequently asked to give national keynote addresses in this field. </w:t>
      </w:r>
    </w:p>
    <w:p w:rsidR="003C72A2" w:rsidRDefault="003C72A2" w:rsidP="003C72A2">
      <w:pPr>
        <w:numPr>
          <w:ilvl w:val="0"/>
          <w:numId w:val="1"/>
        </w:numPr>
        <w:spacing w:after="0" w:line="240" w:lineRule="auto"/>
        <w:rPr>
          <w:b/>
        </w:rPr>
      </w:pPr>
      <w:r>
        <w:rPr>
          <w:i/>
        </w:rPr>
        <w:t>Consulting with Children</w:t>
      </w:r>
      <w:r>
        <w:rPr>
          <w:b/>
        </w:rPr>
        <w:t xml:space="preserve">. </w:t>
      </w:r>
      <w:r>
        <w:t xml:space="preserve">I </w:t>
      </w:r>
      <w:r w:rsidR="00190401">
        <w:t>wrote</w:t>
      </w:r>
      <w:r>
        <w:t xml:space="preserve"> guidelines for Glasgow City Council in relation to consulting with children and obtaining their views and have also published in this field.</w:t>
      </w:r>
    </w:p>
    <w:p w:rsidR="003C72A2" w:rsidRDefault="003C72A2" w:rsidP="003C72A2">
      <w:pPr>
        <w:numPr>
          <w:ilvl w:val="0"/>
          <w:numId w:val="1"/>
        </w:numPr>
        <w:spacing w:after="0" w:line="240" w:lineRule="auto"/>
        <w:rPr>
          <w:b/>
        </w:rPr>
      </w:pPr>
      <w:r>
        <w:rPr>
          <w:i/>
        </w:rPr>
        <w:t xml:space="preserve">Cognitive Behavioural Therapy. </w:t>
      </w:r>
      <w:r>
        <w:t>I am trained in Cognitive Behavioural Therapy and am experienced in its application with individual clients.</w:t>
      </w:r>
      <w:r>
        <w:rPr>
          <w:b/>
        </w:rPr>
        <w:t xml:space="preserve"> </w:t>
      </w:r>
      <w:r w:rsidR="00190401">
        <w:t>I have</w:t>
      </w:r>
      <w:r>
        <w:t xml:space="preserve"> attended an intensive training at </w:t>
      </w:r>
      <w:smartTag w:uri="urn:schemas-microsoft-com:office:smarttags" w:element="place">
        <w:smartTag w:uri="urn:schemas-microsoft-com:office:smarttags" w:element="PlaceName">
          <w:r>
            <w:t>Dundee</w:t>
          </w:r>
        </w:smartTag>
        <w:r>
          <w:t xml:space="preserve"> </w:t>
        </w:r>
        <w:smartTag w:uri="urn:schemas-microsoft-com:office:smarttags" w:element="PlaceType">
          <w:r>
            <w:t>University</w:t>
          </w:r>
        </w:smartTag>
      </w:smartTag>
      <w:r>
        <w:t xml:space="preserve"> in the Cognitive Behavioural Analysis System of Psychotherapy recommended for intervention with the chronically depressed.</w:t>
      </w:r>
    </w:p>
    <w:p w:rsidR="003C72A2" w:rsidRDefault="003C72A2" w:rsidP="003C72A2">
      <w:pPr>
        <w:numPr>
          <w:ilvl w:val="0"/>
          <w:numId w:val="1"/>
        </w:numPr>
        <w:spacing w:after="0" w:line="240" w:lineRule="auto"/>
      </w:pPr>
      <w:r>
        <w:rPr>
          <w:i/>
        </w:rPr>
        <w:t>Assessment of Adult Attachment Style</w:t>
      </w:r>
      <w:r>
        <w:t xml:space="preserve">. I am trained in the use of the Attachment Style Interview which was developed by the Lifespan Research Group, </w:t>
      </w:r>
      <w:smartTag w:uri="urn:schemas-microsoft-com:office:smarttags" w:element="PlaceName">
        <w:r>
          <w:t>Kingston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London</w:t>
          </w:r>
        </w:smartTag>
      </w:smartTag>
      <w:r>
        <w:t>. It is an assessment tool now used in the social care field to look at characteristics of parents and carers (current or prospective) to help assess their risks and resiliencies in relation to family life and parenting. It is particularly useful when assessing whether children should be rehabilitated to their birth parents.</w:t>
      </w:r>
    </w:p>
    <w:p w:rsidR="003C72A2" w:rsidRDefault="003C72A2" w:rsidP="003C72A2">
      <w:pPr>
        <w:numPr>
          <w:ilvl w:val="0"/>
          <w:numId w:val="1"/>
        </w:numPr>
        <w:spacing w:after="0" w:line="240" w:lineRule="auto"/>
      </w:pPr>
      <w:r>
        <w:rPr>
          <w:i/>
        </w:rPr>
        <w:t>Language disorder.</w:t>
      </w:r>
      <w:r>
        <w:t xml:space="preserve"> I have specialist knowledge in the field of language disorder. I was responsible for the setting up and evaluation of pre-school and </w:t>
      </w:r>
      <w:r w:rsidR="005E08D6">
        <w:t>school age language units in Dun</w:t>
      </w:r>
      <w:r>
        <w:t>barton Division</w:t>
      </w:r>
      <w:r w:rsidR="005E08D6">
        <w:t xml:space="preserve"> of Strathclyde Region</w:t>
      </w:r>
      <w:r>
        <w:t xml:space="preserve"> where I worked as a senior and Depute Principal Psychologist, in addition to training educational psychologists and health personnel in the assessment and intervention of children with specific language difficulties.</w:t>
      </w:r>
    </w:p>
    <w:p w:rsidR="000E0712" w:rsidRDefault="000E0712" w:rsidP="000E0712">
      <w:pPr>
        <w:spacing w:after="0" w:line="240" w:lineRule="auto"/>
      </w:pPr>
    </w:p>
    <w:p w:rsidR="000E0712" w:rsidRDefault="000E0712" w:rsidP="000E0712">
      <w:pPr>
        <w:spacing w:after="0" w:line="240" w:lineRule="auto"/>
      </w:pPr>
      <w:r>
        <w:t>Since leaving the public service in 2012, my principal area of work has been as an expert witness to the courts in all aspects of child psychology</w:t>
      </w:r>
      <w:r w:rsidR="000F5386">
        <w:t xml:space="preserve"> in relation to family law and other cases</w:t>
      </w:r>
      <w:bookmarkStart w:id="0" w:name="_GoBack"/>
      <w:bookmarkEnd w:id="0"/>
      <w:r>
        <w:t xml:space="preserve">. </w:t>
      </w:r>
      <w:r w:rsidR="000F5386" w:rsidRPr="000F5386">
        <w:t>Areas of specialism include: contact disputes; fostering, permanence and adoption; Hague Convention cases; international relocation; and cases relating to school and educational issues.</w:t>
      </w:r>
    </w:p>
    <w:p w:rsidR="003C72A2" w:rsidRPr="00A07F01" w:rsidRDefault="003C72A2" w:rsidP="003C72A2"/>
    <w:p w:rsidR="003C72A2" w:rsidRDefault="007A7FD2" w:rsidP="003C72A2">
      <w:r>
        <w:t xml:space="preserve">Last revised: </w:t>
      </w:r>
      <w:r w:rsidR="00190401">
        <w:t>August 2017</w:t>
      </w:r>
    </w:p>
    <w:p w:rsidR="009C05FF" w:rsidRDefault="009C05FF"/>
    <w:sectPr w:rsidR="009C0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6290F"/>
    <w:multiLevelType w:val="hybridMultilevel"/>
    <w:tmpl w:val="DF0C672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A2"/>
    <w:rsid w:val="00092654"/>
    <w:rsid w:val="000E0712"/>
    <w:rsid w:val="000F5386"/>
    <w:rsid w:val="00190401"/>
    <w:rsid w:val="003C72A2"/>
    <w:rsid w:val="005E08D6"/>
    <w:rsid w:val="00680477"/>
    <w:rsid w:val="007A7FD2"/>
    <w:rsid w:val="009C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526589"/>
  <w15:chartTrackingRefBased/>
  <w15:docId w15:val="{4DF63997-2D3E-4AEC-911D-C7A91EE7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2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3C72A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semiHidden/>
    <w:rsid w:val="003C72A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MacKay</dc:creator>
  <cp:keywords/>
  <dc:description/>
  <cp:lastModifiedBy>Tommy MacKay</cp:lastModifiedBy>
  <cp:revision>6</cp:revision>
  <dcterms:created xsi:type="dcterms:W3CDTF">2014-05-21T07:15:00Z</dcterms:created>
  <dcterms:modified xsi:type="dcterms:W3CDTF">2017-08-18T10:30:00Z</dcterms:modified>
</cp:coreProperties>
</file>